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8"/>
      </w:tblGrid>
      <w:tr w:rsidR="00512955" w:rsidTr="00CC68EE">
        <w:tc>
          <w:tcPr>
            <w:tcW w:w="3936" w:type="dxa"/>
          </w:tcPr>
          <w:p w:rsidR="00512955" w:rsidRDefault="00512955" w:rsidP="00CC68EE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512955" w:rsidRPr="008B7C11" w:rsidRDefault="00357697" w:rsidP="00CC68EE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5129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512955" w:rsidRDefault="00512955" w:rsidP="00CC68EE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B922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B922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129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Сенгилеевского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B922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B922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утвержденн</w:t>
            </w:r>
            <w:r w:rsidR="00B922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решением Совета Шпаковского</w:t>
            </w:r>
            <w:r w:rsidR="00B922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B922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  <w:r w:rsidR="00B922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№ </w:t>
            </w:r>
            <w:r w:rsidR="00B922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EC1573" w:rsidRPr="00512955" w:rsidRDefault="00EC1573" w:rsidP="00512955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1573" w:rsidRPr="00512955" w:rsidRDefault="00EC1573" w:rsidP="00512955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E52B5" w:rsidRPr="00512955" w:rsidRDefault="00AE52B5" w:rsidP="00512955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>ПЕРЕЧЕНЬ ЗАКОНОДАТЕЛЬНЫХ И НОРМАТИВНЫХ ДОКУМЕНТОВ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8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Земельный </w:t>
      </w:r>
      <w:hyperlink r:id="rId9" w:history="1">
        <w:r w:rsidRPr="00512955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Градостроительный </w:t>
      </w:r>
      <w:hyperlink r:id="rId10" w:history="1">
        <w:r w:rsidRPr="00512955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Водный </w:t>
      </w:r>
      <w:hyperlink r:id="rId11" w:history="1">
        <w:r w:rsidRPr="00512955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Лесной </w:t>
      </w:r>
      <w:hyperlink r:id="rId12" w:history="1">
        <w:r w:rsidRPr="00512955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3" w:history="1">
        <w:r w:rsidRPr="00512955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512955">
        <w:rPr>
          <w:rFonts w:ascii="Times New Roman" w:hAnsi="Times New Roman" w:cs="Times New Roman"/>
          <w:color w:val="000000"/>
          <w:sz w:val="28"/>
          <w:szCs w:val="28"/>
        </w:rPr>
        <w:t xml:space="preserve"> от 25 июня 2002</w:t>
      </w: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51295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73-ФЗ «Об объектах культурного наследия (памятниках истории и культуры) народов Российской Федерации»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4" w:history="1">
        <w:r w:rsidRPr="00512955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от 10 января 2002г. </w:t>
      </w:r>
      <w:r w:rsidR="0051295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7-ФЗ «Об охране окружающей среды»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5" w:history="1">
        <w:r w:rsidRPr="00512955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от 3 марта 1995г. </w:t>
      </w:r>
      <w:r w:rsidR="0051295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27-ФЗ «О недрах»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6" w:history="1">
        <w:r w:rsidRPr="00512955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от 14 марта 1995г. </w:t>
      </w:r>
      <w:r w:rsidR="0051295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33-ФЗ «Об особо охраняемых природных территориях» 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7" w:history="1">
        <w:r w:rsidRPr="00512955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от 6 октября 2003г. </w:t>
      </w:r>
      <w:r w:rsidR="0051295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154-ФЗ «Об общих принципах организации местного самоуправления в Российской Федерации»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8" w:history="1">
        <w:r w:rsidRPr="00512955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от 23 ноября 1995г. </w:t>
      </w:r>
      <w:r w:rsidR="0051295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174-ФЗ «Об экологической экспертизе»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9" w:history="1">
        <w:r w:rsidRPr="00512955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от 12 января 1996г. </w:t>
      </w:r>
      <w:r w:rsidR="0051295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8-ФЗ «О погребении и похоронном деле»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0" w:history="1">
        <w:r w:rsidRPr="00512955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от 30 марта 1999г. </w:t>
      </w:r>
      <w:r w:rsidR="0051295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52-ФЗ «О санитарно-эпидемиологическом благополучии населения»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1" w:history="1">
        <w:r w:rsidRPr="00512955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512955">
        <w:rPr>
          <w:rFonts w:ascii="Times New Roman" w:hAnsi="Times New Roman" w:cs="Times New Roman"/>
          <w:color w:val="000000"/>
          <w:sz w:val="28"/>
          <w:szCs w:val="28"/>
        </w:rPr>
        <w:t xml:space="preserve"> от 4 сентября 1999</w:t>
      </w: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51295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96-ФЗ «Об охране атмосферного воздуха»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2" w:history="1">
        <w:r w:rsidRPr="00512955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512955">
        <w:rPr>
          <w:rFonts w:ascii="Times New Roman" w:hAnsi="Times New Roman" w:cs="Times New Roman"/>
          <w:color w:val="000000"/>
          <w:sz w:val="28"/>
          <w:szCs w:val="28"/>
        </w:rPr>
        <w:t xml:space="preserve"> от 27 декабря 2002</w:t>
      </w: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51295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184-ФЗ «О техническом регулировании»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3" w:history="1">
        <w:r w:rsidRPr="00512955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512955">
        <w:rPr>
          <w:rFonts w:ascii="Times New Roman" w:hAnsi="Times New Roman" w:cs="Times New Roman"/>
          <w:color w:val="000000"/>
          <w:sz w:val="28"/>
          <w:szCs w:val="28"/>
        </w:rPr>
        <w:t xml:space="preserve"> от 30 декабря 2009</w:t>
      </w: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51295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384-ФЗ «Технический регламент о безопасности зданий и сооружений»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4" w:history="1">
        <w:r w:rsidRPr="00512955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512955">
        <w:rPr>
          <w:rFonts w:ascii="Times New Roman" w:hAnsi="Times New Roman" w:cs="Times New Roman"/>
          <w:color w:val="000000"/>
          <w:sz w:val="28"/>
          <w:szCs w:val="28"/>
        </w:rPr>
        <w:t xml:space="preserve"> от 22 июля 2008</w:t>
      </w: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51295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123-ФЗ «Технический регламент о требованиях пожарной безопасности»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5" w:history="1">
        <w:r w:rsidRPr="00512955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от 21 июля 1997г. </w:t>
      </w:r>
      <w:r w:rsidR="0051295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116-ФЗ «О промышленной безопасности опасных производственных объектов»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6" w:history="1">
        <w:r w:rsidRPr="00512955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от 23 ноября 2009г. </w:t>
      </w:r>
      <w:r w:rsidR="0051295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7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</w:t>
      </w:r>
      <w:r w:rsidR="00512955">
        <w:rPr>
          <w:rFonts w:ascii="Times New Roman" w:hAnsi="Times New Roman" w:cs="Times New Roman"/>
          <w:color w:val="000000"/>
          <w:sz w:val="28"/>
          <w:szCs w:val="28"/>
        </w:rPr>
        <w:t>от 3 июля 1996</w:t>
      </w:r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AE52B5"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512955">
        <w:rPr>
          <w:rFonts w:ascii="Times New Roman" w:hAnsi="Times New Roman" w:cs="Times New Roman"/>
          <w:color w:val="000000"/>
          <w:sz w:val="28"/>
          <w:szCs w:val="28"/>
        </w:rPr>
        <w:lastRenderedPageBreak/>
        <w:t>№</w:t>
      </w:r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1063-р «Социальные нормативы и нормы»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8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23 мая 2006г. </w:t>
      </w:r>
      <w:r w:rsidR="00AE52B5"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51295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306 «Об утверждении Правил установления и определения нормативов потребления коммунальных услуг»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>ГОСТ 17.5.1.01-83. Охрана природы. Рекультивация земель. Термины и определения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>ГОСТ 17.6.3.01-78*. Охрана природы. Флора. Охрана и рациональное использование лесов зеленых зон городов. Общие требования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9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ГОСТ 17.5.1.02-85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>. Классификация нарушенных земель для рекультивации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>ГОСТ 17.1.5.02-80. Охрана природы. Гидросфера. Гигиенические требования к зонам рекреации водных объектов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0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 xml:space="preserve">ГОСТ </w:t>
        </w:r>
        <w:proofErr w:type="gramStart"/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Р</w:t>
        </w:r>
        <w:proofErr w:type="gramEnd"/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 xml:space="preserve"> 51232-98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. Вода питьевая. Гигиенические требования и </w:t>
      </w:r>
      <w:proofErr w:type="gramStart"/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качеством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1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ГОСТ 17.5.3.01-78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Состав и размер зеленых зон городов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2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ГОСТ 17.5.3.04-83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Общие требования к рекультивации земель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3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ГОСТ 2761-84*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>. Источники централизованного хозяйственно-питьевого водоснабжения. Гигиенические, технические требования и правила выбора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4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ГОСТ 17.5.1.02-85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Классификация нарушенных земель для рекультивации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>ГОСТ 17.6.3.01-78. Охрана природы. Флора. Охрана и рациональное использование лесов зеленых зон городов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5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ГОСТ 22283-88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>. Шум авиационный. Допустимые уровни шума на территории жилой застройки и методы его измерения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6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ГОСТ 23337-78*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>. Шум. Методы измерения шума на селитебной территории и в помещениях жилых и общественных зданий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7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ГОСТ 23961-80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>. Метрополитены. Габариты приближения строений, оборудования и подвижного состава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>ГОСТ 12.3.047-98. Пожарная безопасность технологических процессов. Общие требования. Методы контроля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8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СП 14.13330.2011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«СНиП II-7-81*. Строительство в сейсмических районах»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9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СП 51.13330.2011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«СНиП 23-03-2003. Защита от шума»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0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СП 18.13330.2011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«СНиП II-89-80*. Генеральные планы промышленных предприятий»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1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СНиП 23-01-99*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>. Строительная климатология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2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СП 21.13330.2010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«СНиП 2.01.09-91. Здания и сооружения на подрабатываемых территориях и </w:t>
      </w:r>
      <w:proofErr w:type="spellStart"/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>просадочных</w:t>
      </w:r>
      <w:proofErr w:type="spellEnd"/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грунтах»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3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СП 34.13330.2010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«СНиП 2.05.02-85*. Автомобильные дороги»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4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СНиП 32-03-96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>. Аэродромы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5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СП 31.13330.2010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«СНиП 2.04.02-84*. Водоснабжение. Наружные сети и сооружения»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6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СП 32.13330.2010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«СНиП 2.04.03-85. Канализация. Наружные сети и </w:t>
      </w:r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сооружения»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7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СП 36.13330.2010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«СНиП 2.05.06-85*. Магистральные трубопроводы»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8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СНиП 2.06.15-85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>. Инженерная защита территории от затопления и подтопления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9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СП 58.13330.2010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«СНиП 33-01-2003. Гидротехнические сооружения. Основные положения»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0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СНиП 41-02-2003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>. Тепловые сети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1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СП 62.13330.2011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«СНиП 42-01-2002. Газораспределительные системы»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2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СП 54.13330.2011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«СНиП 31-01-2003. Здания жилые многоквартирные»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3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СНиП 31-06-2009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>. Общественные здания и сооружения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4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СНиП 2.05.13-90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>. Нефтепродуктопроводы, прокладываемые на территории городов и других населенных пунктов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5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СНиП 22-01-95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>. Геофизика опасных природных воздействий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6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СП 52.13330.2010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«СНиП 23-05-95*. Естественное и искусственное освещение»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7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СП 59.13330.2010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 «СНиП 35-01-2001. Доступность зданий и сооружений для маломобильных групп населения»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8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СанПиН 2.1.2.1002-00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>. Санитарно-эпидемиологические требования к жилым зданиям и помещениям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9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СанПиН 42-128-4690-88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>. Санитарные правила содержания территорий населенных мест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>СанПиН 2605-82. Санитарные нормы и правила обеспечения инсоляцией жилых и общественных зданий и территорий жилой застройки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>СанПиН 3077-84. Санитарные нормы допустимого шума в помещениях жилых и общественных зданий и на территории жилой застройки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0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СанПиН 2.1.8/2.2.4.1383-03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размещению и эксплуатации передающих радиотехнических объектов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>СанПиН 2963-84. Временные санитарные нормы и правила защиты населения от воздействия магнитных полей, создаваемых радиотехническими объектами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1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СанПиН 2971-84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>. Санитарные нормы и правила защиты населения от воздействия электрического поля, создаваемого воздушными линиями электропередачи переменного тока промышленной частоты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>СанПиН 2.1.6.983-00. Гигиенические требования к обеспечению качества атмосферного воздуха населенных мест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>СанПиН 2.1.4.544-96. Требования к качеству воды нецентрализованного водоснабжения. Санитарная охрана источников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>СанПиН 2.1.4.559-96. Питьевая вода. Гигиенические требования к качеству воды централизованных систем питьевого водоснабжения. Контроль качества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2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СанПиН 2.1.4.1110-02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>. Зоны санитарной охраны источников водоснабжения и водопроводов питьевого назначения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3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СанПиН 2.1.5.980-00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охране поверхностных вод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 xml:space="preserve">СанПиН 2.1.4.027-95. Зоны санитарной охраны источников </w:t>
      </w:r>
      <w:r w:rsidRPr="00512955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водоснабжения и водопроводов хозяйственно-питьевого назначения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>СанПиН 4631-88. Санитарные правила и нормы охраны прибрежных вод морей от загрязнения в местах водопользования населения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>СанПиН 42-128-4433-87. Санитарные нормы допустимых концентраций химических веществ в почве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>СанПиН 4946-89. Санитарные правила по охране атмосферного воздуха населенных мест</w:t>
      </w:r>
    </w:p>
    <w:p w:rsidR="00EC1573" w:rsidRPr="00512955" w:rsidRDefault="00EC1573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2955">
        <w:rPr>
          <w:rFonts w:ascii="Times New Roman" w:hAnsi="Times New Roman" w:cs="Times New Roman"/>
          <w:color w:val="000000"/>
          <w:sz w:val="28"/>
          <w:szCs w:val="28"/>
        </w:rPr>
        <w:t>СанПиН 2.1.4.027-95. Зоны санитарной охраны источников водоснабжения и водопроводов хозяйственно-питьевого назначения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4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СН 2.2.4/2.1.8.562-96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>. Шум на рабочих местах, в помещениях жилых, общественных зданий и на территории жилой застройки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5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СН 2.2.4/2.1.8.556-96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>. Производственная вибрация, вибрация в помещениях жилых и общественных зданий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6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СанПиН 2.2.1/2.1.1.1076-01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инсоляции и солнцезащите помещений жилых и общественных зданий и территорий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7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СанПиН 2.2.1/2.1.1.1200-03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>. Санитарно-защитные зоны и санитарная классификация предприятий, сооружений и иных объектов</w:t>
      </w:r>
    </w:p>
    <w:p w:rsidR="00EC1573" w:rsidRPr="00512955" w:rsidRDefault="00AB41AA" w:rsidP="00512955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8" w:history="1">
        <w:r w:rsidR="00EC1573" w:rsidRPr="00512955">
          <w:rPr>
            <w:rStyle w:val="a3"/>
            <w:rFonts w:ascii="Times New Roman" w:hAnsi="Times New Roman" w:cs="Times New Roman"/>
            <w:sz w:val="28"/>
            <w:szCs w:val="28"/>
          </w:rPr>
          <w:t>СанПиН 2.1.7.1287-03</w:t>
        </w:r>
      </w:hyperlink>
      <w:r w:rsidR="00EC1573" w:rsidRPr="00512955">
        <w:rPr>
          <w:rFonts w:ascii="Times New Roman" w:hAnsi="Times New Roman" w:cs="Times New Roman"/>
          <w:color w:val="000000"/>
          <w:sz w:val="28"/>
          <w:szCs w:val="28"/>
        </w:rPr>
        <w:t>. Санитарно-эпидемиологические требования к качеству почвы.</w:t>
      </w:r>
    </w:p>
    <w:p w:rsidR="00EC1573" w:rsidRPr="00512955" w:rsidRDefault="00EC1573" w:rsidP="00512955">
      <w:pPr>
        <w:pStyle w:val="dktexjustify"/>
        <w:widowControl w:val="0"/>
        <w:shd w:val="clear" w:color="auto" w:fill="FFFFFF"/>
        <w:suppressAutoHyphens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80DF8" w:rsidRDefault="00880DF8" w:rsidP="00512955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AF751D" w:rsidRDefault="00AF751D" w:rsidP="00512955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512955" w:rsidRDefault="00512955" w:rsidP="00512955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512955" w:rsidRPr="00512955" w:rsidRDefault="00AB41AA" w:rsidP="00AB41AA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bookmarkStart w:id="0" w:name="_GoBack"/>
      <w:bookmarkEnd w:id="0"/>
    </w:p>
    <w:sectPr w:rsidR="00512955" w:rsidRPr="00512955" w:rsidSect="00AE52B5">
      <w:headerReference w:type="default" r:id="rId6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189" w:rsidRDefault="00816189" w:rsidP="00EC1573">
      <w:r>
        <w:separator/>
      </w:r>
    </w:p>
  </w:endnote>
  <w:endnote w:type="continuationSeparator" w:id="0">
    <w:p w:rsidR="00816189" w:rsidRDefault="00816189" w:rsidP="00EC1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189" w:rsidRDefault="00816189" w:rsidP="00EC1573">
      <w:r>
        <w:separator/>
      </w:r>
    </w:p>
  </w:footnote>
  <w:footnote w:type="continuationSeparator" w:id="0">
    <w:p w:rsidR="00816189" w:rsidRDefault="00816189" w:rsidP="00EC15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455548606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EC1573" w:rsidRPr="00512955" w:rsidRDefault="00EC1573" w:rsidP="00512955">
        <w:pPr>
          <w:pStyle w:val="a4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512955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512955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512955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AB41AA">
          <w:rPr>
            <w:rFonts w:ascii="Times New Roman" w:hAnsi="Times New Roman" w:cs="Times New Roman"/>
            <w:noProof/>
            <w:sz w:val="26"/>
            <w:szCs w:val="26"/>
          </w:rPr>
          <w:t>4</w:t>
        </w:r>
        <w:r w:rsidRPr="00512955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573"/>
    <w:rsid w:val="0013469B"/>
    <w:rsid w:val="002B1F70"/>
    <w:rsid w:val="003119BA"/>
    <w:rsid w:val="00357697"/>
    <w:rsid w:val="003F0F68"/>
    <w:rsid w:val="004A7DB4"/>
    <w:rsid w:val="00505248"/>
    <w:rsid w:val="00505B9B"/>
    <w:rsid w:val="00512955"/>
    <w:rsid w:val="00816189"/>
    <w:rsid w:val="00880DF8"/>
    <w:rsid w:val="00890CBF"/>
    <w:rsid w:val="00AB41AA"/>
    <w:rsid w:val="00AE52B5"/>
    <w:rsid w:val="00AF751D"/>
    <w:rsid w:val="00B92267"/>
    <w:rsid w:val="00C22FC3"/>
    <w:rsid w:val="00C527C2"/>
    <w:rsid w:val="00CB131C"/>
    <w:rsid w:val="00D90525"/>
    <w:rsid w:val="00DA4203"/>
    <w:rsid w:val="00EC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73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1573"/>
    <w:rPr>
      <w:strike w:val="0"/>
      <w:dstrike w:val="0"/>
      <w:color w:val="000000"/>
      <w:u w:val="none"/>
      <w:effect w:val="none"/>
    </w:rPr>
  </w:style>
  <w:style w:type="paragraph" w:customStyle="1" w:styleId="dktexjustify">
    <w:name w:val="dktexjustify"/>
    <w:basedOn w:val="a"/>
    <w:rsid w:val="00EC15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5129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73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1573"/>
    <w:rPr>
      <w:strike w:val="0"/>
      <w:dstrike w:val="0"/>
      <w:color w:val="000000"/>
      <w:u w:val="none"/>
      <w:effect w:val="none"/>
    </w:rPr>
  </w:style>
  <w:style w:type="paragraph" w:customStyle="1" w:styleId="dktexjustify">
    <w:name w:val="dktexjustify"/>
    <w:basedOn w:val="a"/>
    <w:rsid w:val="00EC15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5129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248AF145C293890CBEA65CA6F7469666BACD3BF4737EAF123C4D8A5DFT2E3H" TargetMode="External"/><Relationship Id="rId18" Type="http://schemas.openxmlformats.org/officeDocument/2006/relationships/hyperlink" Target="consultantplus://offline/ref=9248AF145C293890CBEA65CA6F7469666BACDDBB463DEAF123C4D8A5DFT2E3H" TargetMode="External"/><Relationship Id="rId26" Type="http://schemas.openxmlformats.org/officeDocument/2006/relationships/hyperlink" Target="consultantplus://offline/ref=9248AF145C293890CBEA65CA6F7469666BACDDBB4332EAF123C4D8A5DFT2E3H" TargetMode="External"/><Relationship Id="rId39" Type="http://schemas.openxmlformats.org/officeDocument/2006/relationships/hyperlink" Target="consultantplus://offline/ref=9248AF145C293890CBEA7ADF6A7469666BABDDB84B3EB7FB2B9DD4A7TDE8H" TargetMode="External"/><Relationship Id="rId21" Type="http://schemas.openxmlformats.org/officeDocument/2006/relationships/hyperlink" Target="consultantplus://offline/ref=9248AF145C293890CBEA65CA6F7469666BABDBBE4437EAF123C4D8A5DFT2E3H" TargetMode="External"/><Relationship Id="rId34" Type="http://schemas.openxmlformats.org/officeDocument/2006/relationships/hyperlink" Target="consultantplus://offline/ref=9248AF145C293890CBEA7ADF6A7469666BAED8BE403EB7FB2B9DD4A7TDE8H" TargetMode="External"/><Relationship Id="rId42" Type="http://schemas.openxmlformats.org/officeDocument/2006/relationships/hyperlink" Target="consultantplus://offline/ref=9248AF145C293890CBEA7ADF6A7469666BADD2BC433EB7FB2B9DD4A7TDE8H" TargetMode="External"/><Relationship Id="rId47" Type="http://schemas.openxmlformats.org/officeDocument/2006/relationships/hyperlink" Target="consultantplus://offline/ref=9248AF145C293890CBEA7ADF6A7469666BAEDDBB4B3EB7FB2B9DD4A7TDE8H" TargetMode="External"/><Relationship Id="rId50" Type="http://schemas.openxmlformats.org/officeDocument/2006/relationships/hyperlink" Target="consultantplus://offline/ref=9248AF145C293890CBEA7ADF6A74696668AFDCB94963BDF37291D6TAE0H" TargetMode="External"/><Relationship Id="rId55" Type="http://schemas.openxmlformats.org/officeDocument/2006/relationships/hyperlink" Target="consultantplus://offline/ref=9248AF145C293890CBEA7ADF6A7469666BABDCB84963BDF37291D6TAE0H" TargetMode="External"/><Relationship Id="rId63" Type="http://schemas.openxmlformats.org/officeDocument/2006/relationships/hyperlink" Target="consultantplus://offline/ref=9248AF145C293890CBEA65CA6F74696663A0DBB9453EB7FB2B9DD4A7TDE8H" TargetMode="External"/><Relationship Id="rId68" Type="http://schemas.openxmlformats.org/officeDocument/2006/relationships/hyperlink" Target="consultantplus://offline/ref=9248AF145C293890CBEA65CA6F7469666CA1DBBF413EB7FB2B9DD4A7D82CE309E2113919C3653ET1E8H" TargetMode="Externa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248AF145C293890CBEA65CA6F7469666BABDBBE4436EAF123C4D8A5DFT2E3H" TargetMode="External"/><Relationship Id="rId29" Type="http://schemas.openxmlformats.org/officeDocument/2006/relationships/hyperlink" Target="consultantplus://offline/ref=9248AF145C293890CBEA7ADF6A7469666BAED8BE403EB7FB2B9DD4A7TDE8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248AF145C293890CBEA65CA6F7469666BADD9BD433CEAF123C4D8A5DFT2E3H" TargetMode="External"/><Relationship Id="rId24" Type="http://schemas.openxmlformats.org/officeDocument/2006/relationships/hyperlink" Target="consultantplus://offline/ref=9248AF145C293890CBEA65CA6F7469666BACD2B14436EAF123C4D8A5DFT2E3H" TargetMode="External"/><Relationship Id="rId32" Type="http://schemas.openxmlformats.org/officeDocument/2006/relationships/hyperlink" Target="consultantplus://offline/ref=9248AF145C293890CBEA7ADF6A7469666BAED8BA463EB7FB2B9DD4A7TDE8H" TargetMode="External"/><Relationship Id="rId37" Type="http://schemas.openxmlformats.org/officeDocument/2006/relationships/hyperlink" Target="consultantplus://offline/ref=9248AF145C293890CBEA7ADF6A74696668A0DABC4963BDF37291D6TAE0H" TargetMode="External"/><Relationship Id="rId40" Type="http://schemas.openxmlformats.org/officeDocument/2006/relationships/hyperlink" Target="consultantplus://offline/ref=9248AF145C293890CBEA7ADF6A7469666BABDDBC4A3EB7FB2B9DD4A7TDE8H" TargetMode="External"/><Relationship Id="rId45" Type="http://schemas.openxmlformats.org/officeDocument/2006/relationships/hyperlink" Target="consultantplus://offline/ref=9248AF145C293890CBEA7ADF6A7469666BADDDB94B3EB7FB2B9DD4A7TDE8H" TargetMode="External"/><Relationship Id="rId53" Type="http://schemas.openxmlformats.org/officeDocument/2006/relationships/hyperlink" Target="consultantplus://offline/ref=9248AF145C293890CBEA7ADF6A7469666BA9D9B94A3EB7FB2B9DD4A7TDE8H" TargetMode="External"/><Relationship Id="rId58" Type="http://schemas.openxmlformats.org/officeDocument/2006/relationships/hyperlink" Target="consultantplus://offline/ref=9248AF145C293890CBEA65CA6F74696663A0DABF433EB7FB2B9DD4A7TDE8H" TargetMode="External"/><Relationship Id="rId66" Type="http://schemas.openxmlformats.org/officeDocument/2006/relationships/hyperlink" Target="consultantplus://offline/ref=9248AF145C293890CBEA65CA6F74696669ACDAB9443EB7FB2B9DD4A7D82CE309E2113919C3653ET1EA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248AF145C293890CBEA65CA6F7469666BACDCBA4332EAF123C4D8A5DFT2E3H" TargetMode="External"/><Relationship Id="rId23" Type="http://schemas.openxmlformats.org/officeDocument/2006/relationships/hyperlink" Target="consultantplus://offline/ref=9248AF145C293890CBEA65CA6F7469666BACD2BF433CEAF123C4D8A5DFT2E3H" TargetMode="External"/><Relationship Id="rId28" Type="http://schemas.openxmlformats.org/officeDocument/2006/relationships/hyperlink" Target="consultantplus://offline/ref=9248AF145C293890CBEA65CA6F7469666BACDFB94B34EAF123C4D8A5DFT2E3H" TargetMode="External"/><Relationship Id="rId36" Type="http://schemas.openxmlformats.org/officeDocument/2006/relationships/hyperlink" Target="consultantplus://offline/ref=9248AF145C293890CBEA7ADF6A7469666BA8DBBF4963BDF37291D6TAE0H" TargetMode="External"/><Relationship Id="rId49" Type="http://schemas.openxmlformats.org/officeDocument/2006/relationships/hyperlink" Target="consultantplus://offline/ref=9248AF145C293890CBEA7ADF6A7469666BADD9BD403EB7FB2B9DD4A7TDE8H" TargetMode="External"/><Relationship Id="rId57" Type="http://schemas.openxmlformats.org/officeDocument/2006/relationships/hyperlink" Target="consultantplus://offline/ref=9248AF145C293890CBEA7ADF6A7469666BACD3BA473EB7FB2B9DD4A7TDE8H" TargetMode="External"/><Relationship Id="rId61" Type="http://schemas.openxmlformats.org/officeDocument/2006/relationships/hyperlink" Target="consultantplus://offline/ref=9248AF145C293890CBEA65CA6F7469666BA8D8BA4331EAF123C4D8A5DFT2E3H" TargetMode="External"/><Relationship Id="rId10" Type="http://schemas.openxmlformats.org/officeDocument/2006/relationships/hyperlink" Target="consultantplus://offline/ref=9248AF145C293890CBEA65CA6F7469666BACDDBB4137EAF123C4D8A5DFT2E3H" TargetMode="External"/><Relationship Id="rId19" Type="http://schemas.openxmlformats.org/officeDocument/2006/relationships/hyperlink" Target="consultantplus://offline/ref=9248AF145C293890CBEA65CA6F7469666BABD9BB4B30EAF123C4D8A5DFT2E3H" TargetMode="External"/><Relationship Id="rId31" Type="http://schemas.openxmlformats.org/officeDocument/2006/relationships/hyperlink" Target="consultantplus://offline/ref=9248AF145C293890CBEA7ADF6A7469666BAEDBBE403EB7FB2B9DD4A7TDE8H" TargetMode="External"/><Relationship Id="rId44" Type="http://schemas.openxmlformats.org/officeDocument/2006/relationships/hyperlink" Target="consultantplus://offline/ref=9248AF145C293890CBEA7ADF6A7469666EADDEBE4963BDF37291D6TAE0H" TargetMode="External"/><Relationship Id="rId52" Type="http://schemas.openxmlformats.org/officeDocument/2006/relationships/hyperlink" Target="consultantplus://offline/ref=9248AF145C293890CBEA7ADF6A7469666BABDCB1473EB7FB2B9DD4A7TDE8H" TargetMode="External"/><Relationship Id="rId60" Type="http://schemas.openxmlformats.org/officeDocument/2006/relationships/hyperlink" Target="consultantplus://offline/ref=9248AF145C293890CBEA65CA6F7469666DACDEBA473EB7FB2B9DD4A7D82CE309E2113919C3653ET1EDH" TargetMode="External"/><Relationship Id="rId65" Type="http://schemas.openxmlformats.org/officeDocument/2006/relationships/hyperlink" Target="consultantplus://offline/ref=9248AF145C293890CBEA65CA6F74696663ABD2BC453EB7FB2B9DD4A7TDE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248AF145C293890CBEA65CA6F7469666BACDDBD4333EAF123C4D8A5DFT2E3H" TargetMode="External"/><Relationship Id="rId14" Type="http://schemas.openxmlformats.org/officeDocument/2006/relationships/hyperlink" Target="consultantplus://offline/ref=9248AF145C293890CBEA65CA6F7469666BACD2BF473CEAF123C4D8A5DFT2E3H" TargetMode="External"/><Relationship Id="rId22" Type="http://schemas.openxmlformats.org/officeDocument/2006/relationships/hyperlink" Target="consultantplus://offline/ref=9248AF145C293890CBEA65CA6F7469666BACD2B14535EAF123C4D8A5DFT2E3H" TargetMode="External"/><Relationship Id="rId27" Type="http://schemas.openxmlformats.org/officeDocument/2006/relationships/hyperlink" Target="consultantplus://offline/ref=9248AF145C293890CBEA65CA6F74696663AAD2B84A3EB7FB2B9DD4A7TDE8H" TargetMode="External"/><Relationship Id="rId30" Type="http://schemas.openxmlformats.org/officeDocument/2006/relationships/hyperlink" Target="consultantplus://offline/ref=9248AF145C293890CBEA7ADF6A7469666DA1D8B04963BDF37291D6TAE0H" TargetMode="External"/><Relationship Id="rId35" Type="http://schemas.openxmlformats.org/officeDocument/2006/relationships/hyperlink" Target="consultantplus://offline/ref=9248AF145C293890CBEA7ADF6A7469666BAEDEBD443EB7FB2B9DD4A7TDE8H" TargetMode="External"/><Relationship Id="rId43" Type="http://schemas.openxmlformats.org/officeDocument/2006/relationships/hyperlink" Target="consultantplus://offline/ref=9248AF145C293890CBEA7ADF6A7469666BAED9BF4A3EB7FB2B9DD4A7TDE8H" TargetMode="External"/><Relationship Id="rId48" Type="http://schemas.openxmlformats.org/officeDocument/2006/relationships/hyperlink" Target="consultantplus://offline/ref=9248AF145C293890CBEA7ADF6A7469666CAFD2B31469B5AA7E93TDE1H" TargetMode="External"/><Relationship Id="rId56" Type="http://schemas.openxmlformats.org/officeDocument/2006/relationships/hyperlink" Target="consultantplus://offline/ref=9248AF145C293890CBEA7ADF6A7469666BABDDB0423EB7FB2B9DD4A7TDE8H" TargetMode="External"/><Relationship Id="rId64" Type="http://schemas.openxmlformats.org/officeDocument/2006/relationships/hyperlink" Target="consultantplus://offline/ref=9248AF145C293890CBEA65CA6F7469666BA8D9B04230EAF123C4D8A5DFT2E3H" TargetMode="External"/><Relationship Id="rId69" Type="http://schemas.openxmlformats.org/officeDocument/2006/relationships/header" Target="header1.xml"/><Relationship Id="rId8" Type="http://schemas.openxmlformats.org/officeDocument/2006/relationships/hyperlink" Target="consultantplus://offline/ref=9248AF145C293890CBEA65CA6F74696668A0DDBD4963BDF37291D6TAE0H" TargetMode="External"/><Relationship Id="rId51" Type="http://schemas.openxmlformats.org/officeDocument/2006/relationships/hyperlink" Target="consultantplus://offline/ref=9248AF145C293890CBEA7ADF6A7469666BABDDBF403EB7FB2B9DD4A7TDE8H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9248AF145C293890CBEA65CA6F7469666BABD9BB4735EAF123C4D8A5DFT2E3H" TargetMode="External"/><Relationship Id="rId17" Type="http://schemas.openxmlformats.org/officeDocument/2006/relationships/hyperlink" Target="consultantplus://offline/ref=9248AF145C293890CBEA65CA6F7469666FACDFBD413EB7FB2B9DD4A7TDE8H" TargetMode="External"/><Relationship Id="rId25" Type="http://schemas.openxmlformats.org/officeDocument/2006/relationships/hyperlink" Target="consultantplus://offline/ref=9248AF145C293890CBEA65CA6F7469666BACD9B84036EAF123C4D8A5DFT2E3H" TargetMode="External"/><Relationship Id="rId33" Type="http://schemas.openxmlformats.org/officeDocument/2006/relationships/hyperlink" Target="consultantplus://offline/ref=9248AF145C293890CBEA7ADF6A7469666DAADDB84963BDF37291D6TAE0H" TargetMode="External"/><Relationship Id="rId38" Type="http://schemas.openxmlformats.org/officeDocument/2006/relationships/hyperlink" Target="consultantplus://offline/ref=9248AF145C293890CBEA7ADF6A7469666BABDDBF443EB7FB2B9DD4A7TDE8H" TargetMode="External"/><Relationship Id="rId46" Type="http://schemas.openxmlformats.org/officeDocument/2006/relationships/hyperlink" Target="consultantplus://offline/ref=9248AF145C293890CBEA7ADF6A7469666BADDCB1413EB7FB2B9DD4A7TDE8H" TargetMode="External"/><Relationship Id="rId59" Type="http://schemas.openxmlformats.org/officeDocument/2006/relationships/hyperlink" Target="consultantplus://offline/ref=9248AF145C293890CBEA65CA6F7469666BA8DBB04B35EAF123C4D8A5DFT2E3H" TargetMode="External"/><Relationship Id="rId67" Type="http://schemas.openxmlformats.org/officeDocument/2006/relationships/hyperlink" Target="consultantplus://offline/ref=9248AF145C293890CBEA65CA6F7469666BA8DFB14232EAF123C4D8A5DF23BC1EE5583518C3653F1FT7E4H" TargetMode="External"/><Relationship Id="rId20" Type="http://schemas.openxmlformats.org/officeDocument/2006/relationships/hyperlink" Target="consultantplus://offline/ref=9248AF145C293890CBEA65CA6F7469666BADDEBF4533EAF123C4D8A5DFT2E3H" TargetMode="External"/><Relationship Id="rId41" Type="http://schemas.openxmlformats.org/officeDocument/2006/relationships/hyperlink" Target="consultantplus://offline/ref=9248AF145C293890CBEA7ADF6A7469666DAED8BA4963BDF37291D6TAE0H" TargetMode="External"/><Relationship Id="rId54" Type="http://schemas.openxmlformats.org/officeDocument/2006/relationships/hyperlink" Target="consultantplus://offline/ref=9248AF145C293890CBEA7ADF6A7469666BABDEBA4963BDF37291D6TAE0H" TargetMode="External"/><Relationship Id="rId62" Type="http://schemas.openxmlformats.org/officeDocument/2006/relationships/hyperlink" Target="consultantplus://offline/ref=9248AF145C293890CBEA65CA6F7469666BABDABC423EB7FB2B9DD4A7D82CE309E2113919C3653ET1EDH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AED66-62AC-4BED-8998-3411421F3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2105</Words>
  <Characters>11999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9</cp:revision>
  <dcterms:created xsi:type="dcterms:W3CDTF">2017-01-13T08:23:00Z</dcterms:created>
  <dcterms:modified xsi:type="dcterms:W3CDTF">2017-02-20T12:09:00Z</dcterms:modified>
</cp:coreProperties>
</file>